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BB" w:rsidRPr="001625F1" w:rsidRDefault="001625F1">
      <w:pPr>
        <w:rPr>
          <w:rFonts w:cstheme="minorHAnsi"/>
          <w:b/>
          <w:sz w:val="36"/>
          <w:szCs w:val="36"/>
        </w:rPr>
      </w:pPr>
      <w:r w:rsidRPr="001625F1">
        <w:rPr>
          <w:rFonts w:cstheme="minorHAnsi"/>
          <w:b/>
          <w:sz w:val="36"/>
          <w:szCs w:val="36"/>
        </w:rPr>
        <w:t>Dubwath Silver Meadows: Common Lichens</w:t>
      </w:r>
    </w:p>
    <w:tbl>
      <w:tblPr>
        <w:tblStyle w:val="TableGrid"/>
        <w:tblW w:w="8897" w:type="dxa"/>
        <w:tblLook w:val="04A0"/>
      </w:tblPr>
      <w:tblGrid>
        <w:gridCol w:w="2221"/>
        <w:gridCol w:w="1642"/>
        <w:gridCol w:w="2121"/>
        <w:gridCol w:w="2913"/>
      </w:tblGrid>
      <w:tr w:rsidR="002755D8" w:rsidRPr="00A54FE9" w:rsidTr="002755D8">
        <w:tc>
          <w:tcPr>
            <w:tcW w:w="2221" w:type="dxa"/>
          </w:tcPr>
          <w:p w:rsidR="00A54FE9" w:rsidRPr="00A54FE9" w:rsidRDefault="001625F1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 xml:space="preserve">Foliose </w:t>
            </w:r>
          </w:p>
          <w:p w:rsidR="001625F1" w:rsidRPr="00A54FE9" w:rsidRDefault="001625F1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(Leafy)</w:t>
            </w:r>
          </w:p>
        </w:tc>
        <w:tc>
          <w:tcPr>
            <w:tcW w:w="1642" w:type="dxa"/>
          </w:tcPr>
          <w:p w:rsidR="00923E8B" w:rsidRDefault="001625F1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b/>
                <w:sz w:val="28"/>
                <w:szCs w:val="28"/>
              </w:rPr>
              <w:t>Fruticose</w:t>
            </w:r>
            <w:proofErr w:type="spellEnd"/>
            <w:r w:rsidRPr="00A54FE9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:rsidR="001625F1" w:rsidRPr="00A54FE9" w:rsidRDefault="001625F1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(Shrubby)</w:t>
            </w:r>
          </w:p>
        </w:tc>
        <w:tc>
          <w:tcPr>
            <w:tcW w:w="2121" w:type="dxa"/>
          </w:tcPr>
          <w:p w:rsidR="00923E8B" w:rsidRDefault="002143FC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b/>
                <w:sz w:val="28"/>
                <w:szCs w:val="28"/>
              </w:rPr>
              <w:t>Crustose</w:t>
            </w:r>
            <w:proofErr w:type="spellEnd"/>
            <w:r w:rsidRPr="00A54FE9">
              <w:rPr>
                <w:rFonts w:cstheme="minorHAnsi"/>
                <w:b/>
                <w:sz w:val="28"/>
                <w:szCs w:val="28"/>
              </w:rPr>
              <w:t xml:space="preserve">         </w:t>
            </w:r>
            <w:r w:rsidR="00A54FE9" w:rsidRPr="00A54FE9">
              <w:rPr>
                <w:rFonts w:cstheme="minorHAnsi"/>
                <w:b/>
                <w:sz w:val="28"/>
                <w:szCs w:val="28"/>
              </w:rPr>
              <w:t xml:space="preserve">   </w:t>
            </w:r>
          </w:p>
          <w:p w:rsidR="001625F1" w:rsidRPr="00A54FE9" w:rsidRDefault="002143FC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( Crusty)</w:t>
            </w:r>
          </w:p>
        </w:tc>
        <w:tc>
          <w:tcPr>
            <w:tcW w:w="2913" w:type="dxa"/>
          </w:tcPr>
          <w:p w:rsidR="001625F1" w:rsidRPr="00A54FE9" w:rsidRDefault="002143FC" w:rsidP="002143F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ID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5D038B" w:rsidP="00A13B85">
            <w:pPr>
              <w:widowControl w:val="0"/>
              <w:autoSpaceDE w:val="0"/>
              <w:autoSpaceDN w:val="0"/>
              <w:spacing w:before="53" w:line="290" w:lineRule="exact"/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Flavoparmelia</w:t>
            </w:r>
            <w:proofErr w:type="spellEnd"/>
          </w:p>
          <w:p w:rsidR="005D038B" w:rsidRPr="00A54FE9" w:rsidRDefault="005D038B" w:rsidP="00A13B85">
            <w:pPr>
              <w:widowControl w:val="0"/>
              <w:autoSpaceDE w:val="0"/>
              <w:autoSpaceDN w:val="0"/>
              <w:spacing w:before="53" w:line="290" w:lineRule="exact"/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caperata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5D038B" w:rsidP="005D038B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Large, green-grey. Often </w:t>
            </w:r>
            <w:r w:rsidR="00A54FE9" w:rsidRPr="00A54FE9">
              <w:rPr>
                <w:rFonts w:cstheme="minorHAnsi"/>
                <w:sz w:val="28"/>
                <w:szCs w:val="28"/>
              </w:rPr>
              <w:t>on tree trunks.</w:t>
            </w:r>
            <w:r w:rsidRPr="00A54FE9">
              <w:rPr>
                <w:rFonts w:cstheme="minorHAnsi"/>
                <w:sz w:val="28"/>
                <w:szCs w:val="28"/>
              </w:rPr>
              <w:t xml:space="preserve">                             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                              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9E704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Hypogymna</w:t>
            </w:r>
            <w:proofErr w:type="spellEnd"/>
          </w:p>
          <w:p w:rsidR="009E704F" w:rsidRPr="00A54FE9" w:rsidRDefault="009E704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tubulosa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9E704F" w:rsidP="009E704F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>Small with 3D lobes.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 Black dots of </w:t>
            </w:r>
            <w:r w:rsidRPr="00A54FE9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A54FE9" w:rsidRPr="00A54FE9">
              <w:rPr>
                <w:rFonts w:cstheme="minorHAnsi"/>
                <w:sz w:val="28"/>
                <w:szCs w:val="28"/>
              </w:rPr>
              <w:t>pycnidia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                                         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                </w:t>
            </w:r>
            <w:r w:rsidRPr="00A54FE9">
              <w:rPr>
                <w:rFonts w:cstheme="minorHAnsi"/>
                <w:sz w:val="28"/>
                <w:szCs w:val="28"/>
              </w:rPr>
              <w:t xml:space="preserve">                                                         (asexual spores)</w:t>
            </w:r>
          </w:p>
        </w:tc>
      </w:tr>
      <w:tr w:rsidR="002755D8" w:rsidRPr="00A54FE9" w:rsidTr="002755D8">
        <w:tc>
          <w:tcPr>
            <w:tcW w:w="2221" w:type="dxa"/>
          </w:tcPr>
          <w:p w:rsidR="00A54FE9" w:rsidRPr="00A54FE9" w:rsidRDefault="004525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Parmelia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1625F1" w:rsidRPr="00A54FE9" w:rsidRDefault="004525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saxatilis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452568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Grey with white lines on </w:t>
            </w:r>
            <w:r w:rsidR="00A54FE9" w:rsidRPr="00A54FE9">
              <w:rPr>
                <w:rFonts w:cstheme="minorHAnsi"/>
                <w:sz w:val="28"/>
                <w:szCs w:val="28"/>
              </w:rPr>
              <w:t>lobes and</w:t>
            </w:r>
            <w:r w:rsidRPr="00A54FE9">
              <w:rPr>
                <w:rFonts w:cstheme="minorHAnsi"/>
                <w:sz w:val="28"/>
                <w:szCs w:val="28"/>
              </w:rPr>
              <w:t xml:space="preserve">                            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                     </w:t>
            </w:r>
            <w:proofErr w:type="spellStart"/>
            <w:r w:rsidR="002755D8">
              <w:rPr>
                <w:rFonts w:cstheme="minorHAnsi"/>
                <w:sz w:val="28"/>
                <w:szCs w:val="28"/>
              </w:rPr>
              <w:t>isidia</w:t>
            </w:r>
            <w:proofErr w:type="spellEnd"/>
            <w:r w:rsidR="002755D8">
              <w:rPr>
                <w:rFonts w:cstheme="minorHAnsi"/>
                <w:sz w:val="28"/>
                <w:szCs w:val="28"/>
              </w:rPr>
              <w:t xml:space="preserve"> (asexual</w:t>
            </w:r>
            <w:r w:rsidRPr="00A54FE9">
              <w:rPr>
                <w:rFonts w:cstheme="minorHAnsi"/>
                <w:sz w:val="28"/>
                <w:szCs w:val="28"/>
              </w:rPr>
              <w:t xml:space="preserve"> ‘pegs’)</w:t>
            </w:r>
          </w:p>
        </w:tc>
      </w:tr>
      <w:tr w:rsidR="002755D8" w:rsidRPr="00A54FE9" w:rsidTr="002755D8">
        <w:tc>
          <w:tcPr>
            <w:tcW w:w="2221" w:type="dxa"/>
          </w:tcPr>
          <w:p w:rsidR="00A54FE9" w:rsidRPr="00A54FE9" w:rsidRDefault="004525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Parmelia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1625F1" w:rsidRPr="00A54FE9" w:rsidRDefault="004525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sulcata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  </w:t>
            </w:r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452568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Grey with white lines on </w:t>
            </w:r>
            <w:r w:rsidR="002755D8">
              <w:rPr>
                <w:rFonts w:cstheme="minorHAnsi"/>
                <w:sz w:val="28"/>
                <w:szCs w:val="28"/>
              </w:rPr>
              <w:t xml:space="preserve">lobes. </w:t>
            </w:r>
            <w:proofErr w:type="spellStart"/>
            <w:r w:rsidRPr="00A54FE9">
              <w:rPr>
                <w:rFonts w:cstheme="minorHAnsi"/>
                <w:sz w:val="28"/>
                <w:szCs w:val="28"/>
              </w:rPr>
              <w:t>Soredia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in lines on</w:t>
            </w:r>
            <w:r w:rsidR="006E0891" w:rsidRPr="00A54FE9">
              <w:rPr>
                <w:rFonts w:cstheme="minorHAnsi"/>
                <w:sz w:val="28"/>
                <w:szCs w:val="28"/>
              </w:rPr>
              <w:t xml:space="preserve"> surfaces.</w:t>
            </w:r>
            <w:r w:rsidRPr="00A54FE9">
              <w:rPr>
                <w:rFonts w:cstheme="minorHAnsi"/>
                <w:sz w:val="28"/>
                <w:szCs w:val="28"/>
              </w:rPr>
              <w:t xml:space="preserve">   </w:t>
            </w:r>
            <w:r w:rsidR="006E0891" w:rsidRPr="00A54FE9">
              <w:rPr>
                <w:rFonts w:cstheme="minorHAnsi"/>
                <w:sz w:val="28"/>
                <w:szCs w:val="28"/>
              </w:rPr>
              <w:t xml:space="preserve">                        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4525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Parmotrema</w:t>
            </w:r>
            <w:proofErr w:type="spellEnd"/>
          </w:p>
          <w:p w:rsidR="00452568" w:rsidRPr="00A54FE9" w:rsidRDefault="004525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perlatum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452568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Large and grey. </w:t>
            </w:r>
            <w:proofErr w:type="gramStart"/>
            <w:r w:rsidRPr="00A54FE9">
              <w:rPr>
                <w:rFonts w:cstheme="minorHAnsi"/>
                <w:sz w:val="28"/>
                <w:szCs w:val="28"/>
              </w:rPr>
              <w:t xml:space="preserve">Lobe 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margins</w:t>
            </w:r>
            <w:proofErr w:type="gramEnd"/>
            <w:r w:rsidR="00A54FE9" w:rsidRPr="00A54FE9">
              <w:rPr>
                <w:rFonts w:cstheme="minorHAnsi"/>
                <w:sz w:val="28"/>
                <w:szCs w:val="28"/>
              </w:rPr>
              <w:t xml:space="preserve"> </w:t>
            </w:r>
            <w:r w:rsidRPr="00A54FE9">
              <w:rPr>
                <w:rFonts w:cstheme="minorHAnsi"/>
                <w:sz w:val="28"/>
                <w:szCs w:val="28"/>
              </w:rPr>
              <w:t xml:space="preserve">upturned with                                                            </w:t>
            </w:r>
            <w:proofErr w:type="spellStart"/>
            <w:r w:rsidRPr="00A54FE9">
              <w:rPr>
                <w:rFonts w:cstheme="minorHAnsi"/>
                <w:sz w:val="28"/>
                <w:szCs w:val="28"/>
              </w:rPr>
              <w:t>soredia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762159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Peltigera</w:t>
            </w:r>
            <w:proofErr w:type="spellEnd"/>
          </w:p>
          <w:p w:rsidR="00762159" w:rsidRPr="00A54FE9" w:rsidRDefault="00762159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membranaceae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762159" w:rsidRPr="00A54FE9" w:rsidRDefault="00762159" w:rsidP="00762159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>Has cyanobacteria</w:t>
            </w:r>
          </w:p>
          <w:p w:rsidR="001625F1" w:rsidRPr="00A54FE9" w:rsidRDefault="00762159" w:rsidP="00762159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 </w:t>
            </w:r>
            <w:r w:rsidR="00A54FE9" w:rsidRPr="00A54FE9">
              <w:rPr>
                <w:rFonts w:cstheme="minorHAnsi"/>
                <w:sz w:val="28"/>
                <w:szCs w:val="28"/>
              </w:rPr>
              <w:t>Instead of algae.</w:t>
            </w:r>
            <w:r w:rsidRPr="00A54FE9">
              <w:rPr>
                <w:rFonts w:cstheme="minorHAnsi"/>
                <w:sz w:val="28"/>
                <w:szCs w:val="28"/>
              </w:rPr>
              <w:t xml:space="preserve">                                                                                                                Branched </w:t>
            </w:r>
            <w:proofErr w:type="spellStart"/>
            <w:r w:rsidRPr="00A54FE9">
              <w:rPr>
                <w:rFonts w:cstheme="minorHAnsi"/>
                <w:sz w:val="28"/>
                <w:szCs w:val="28"/>
              </w:rPr>
              <w:t>rhizines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(roots)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Physcia</w:t>
            </w:r>
            <w:proofErr w:type="spellEnd"/>
          </w:p>
          <w:p w:rsidR="006E089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aipolia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2755D8" w:rsidRDefault="006E0891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Numerous black                                                                      apothecia. </w:t>
            </w:r>
          </w:p>
          <w:p w:rsidR="001625F1" w:rsidRPr="00A54FE9" w:rsidRDefault="006E0891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>Very handsome lichen!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Physcia</w:t>
            </w:r>
            <w:proofErr w:type="spellEnd"/>
          </w:p>
          <w:p w:rsidR="006E089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tenella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6E0891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Small, grey with </w:t>
            </w:r>
            <w:proofErr w:type="gramStart"/>
            <w:r w:rsidRPr="00A54FE9">
              <w:rPr>
                <w:rFonts w:cstheme="minorHAnsi"/>
                <w:sz w:val="28"/>
                <w:szCs w:val="28"/>
              </w:rPr>
              <w:t xml:space="preserve">long 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whiskers</w:t>
            </w:r>
            <w:proofErr w:type="gramEnd"/>
            <w:r w:rsidR="002755D8">
              <w:rPr>
                <w:rFonts w:cstheme="minorHAnsi"/>
                <w:sz w:val="28"/>
                <w:szCs w:val="28"/>
              </w:rPr>
              <w:t>.</w:t>
            </w:r>
            <w:r w:rsidR="00A54FE9" w:rsidRPr="00A54FE9">
              <w:rPr>
                <w:rFonts w:cstheme="minorHAnsi"/>
                <w:sz w:val="28"/>
                <w:szCs w:val="28"/>
              </w:rPr>
              <w:t xml:space="preserve"> </w:t>
            </w:r>
            <w:r w:rsidRPr="00A54FE9">
              <w:rPr>
                <w:rFonts w:cstheme="minorHAnsi"/>
                <w:sz w:val="28"/>
                <w:szCs w:val="28"/>
              </w:rPr>
              <w:t xml:space="preserve">Often found                                                        with </w:t>
            </w:r>
            <w:proofErr w:type="spellStart"/>
            <w:r w:rsidRPr="00A54FE9">
              <w:rPr>
                <w:rFonts w:cstheme="minorHAnsi"/>
                <w:sz w:val="28"/>
                <w:szCs w:val="28"/>
              </w:rPr>
              <w:t>Xanthoria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Punctelia</w:t>
            </w:r>
            <w:proofErr w:type="spellEnd"/>
          </w:p>
          <w:p w:rsidR="006E089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subrudecta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6E0891" w:rsidP="002755D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Soredia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 in small, white </w:t>
            </w:r>
            <w:r w:rsidR="00A54FE9" w:rsidRPr="00A54FE9">
              <w:rPr>
                <w:rFonts w:cstheme="minorHAnsi"/>
                <w:sz w:val="28"/>
                <w:szCs w:val="28"/>
              </w:rPr>
              <w:t>dots</w:t>
            </w:r>
            <w:r w:rsidRPr="00A54FE9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Xanthoparmelia</w:t>
            </w:r>
            <w:proofErr w:type="spellEnd"/>
          </w:p>
          <w:p w:rsidR="006E089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conspersa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6E0891" w:rsidP="002755D8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 xml:space="preserve">Green-grey with </w:t>
            </w:r>
            <w:proofErr w:type="spellStart"/>
            <w:r w:rsidRPr="00A54FE9">
              <w:rPr>
                <w:rFonts w:cstheme="minorHAnsi"/>
                <w:sz w:val="28"/>
                <w:szCs w:val="28"/>
              </w:rPr>
              <w:t>isidia</w:t>
            </w:r>
            <w:proofErr w:type="spellEnd"/>
            <w:r w:rsidRPr="00A54FE9">
              <w:rPr>
                <w:rFonts w:cstheme="minorHAnsi"/>
                <w:sz w:val="28"/>
                <w:szCs w:val="28"/>
              </w:rPr>
              <w:t xml:space="preserve">. </w:t>
            </w:r>
            <w:r w:rsidR="00F110AF">
              <w:rPr>
                <w:rFonts w:cstheme="minorHAnsi"/>
                <w:sz w:val="28"/>
                <w:szCs w:val="28"/>
              </w:rPr>
              <w:t xml:space="preserve">Common on </w:t>
            </w:r>
            <w:r w:rsidR="00A54FE9" w:rsidRPr="00A54FE9">
              <w:rPr>
                <w:rFonts w:cstheme="minorHAnsi"/>
                <w:sz w:val="28"/>
                <w:szCs w:val="28"/>
              </w:rPr>
              <w:t>upland rocks</w:t>
            </w:r>
            <w:r w:rsidR="00F110AF">
              <w:rPr>
                <w:rFonts w:cstheme="minorHAnsi"/>
                <w:sz w:val="28"/>
                <w:szCs w:val="28"/>
              </w:rPr>
              <w:t xml:space="preserve"> - </w:t>
            </w:r>
            <w:r w:rsidRPr="00A54FE9">
              <w:rPr>
                <w:rFonts w:cstheme="minorHAnsi"/>
                <w:sz w:val="28"/>
                <w:szCs w:val="28"/>
              </w:rPr>
              <w:t xml:space="preserve">at DSM on </w:t>
            </w:r>
            <w:r w:rsidR="00F110AF">
              <w:rPr>
                <w:rFonts w:cstheme="minorHAnsi"/>
                <w:sz w:val="28"/>
                <w:szCs w:val="28"/>
              </w:rPr>
              <w:t xml:space="preserve">the </w:t>
            </w:r>
            <w:r w:rsidRPr="00A54FE9">
              <w:rPr>
                <w:rFonts w:cstheme="minorHAnsi"/>
                <w:sz w:val="28"/>
                <w:szCs w:val="28"/>
              </w:rPr>
              <w:t>boardwalk!</w:t>
            </w:r>
          </w:p>
        </w:tc>
      </w:tr>
      <w:tr w:rsidR="002755D8" w:rsidRPr="00A54FE9" w:rsidTr="002755D8">
        <w:tc>
          <w:tcPr>
            <w:tcW w:w="2221" w:type="dxa"/>
          </w:tcPr>
          <w:p w:rsidR="001625F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Xanthoria</w:t>
            </w:r>
            <w:proofErr w:type="spellEnd"/>
          </w:p>
          <w:p w:rsidR="006E0891" w:rsidRPr="00A54FE9" w:rsidRDefault="006E089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sz w:val="28"/>
                <w:szCs w:val="28"/>
              </w:rPr>
              <w:t>parietina</w:t>
            </w:r>
            <w:proofErr w:type="spellEnd"/>
          </w:p>
        </w:tc>
        <w:tc>
          <w:tcPr>
            <w:tcW w:w="1642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1" w:type="dxa"/>
          </w:tcPr>
          <w:p w:rsidR="001625F1" w:rsidRPr="00A54FE9" w:rsidRDefault="001625F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13" w:type="dxa"/>
          </w:tcPr>
          <w:p w:rsidR="001625F1" w:rsidRPr="00A54FE9" w:rsidRDefault="006E0891" w:rsidP="006E0891">
            <w:pPr>
              <w:rPr>
                <w:rFonts w:cstheme="minorHAnsi"/>
                <w:sz w:val="28"/>
                <w:szCs w:val="28"/>
              </w:rPr>
            </w:pPr>
            <w:r w:rsidRPr="00A54FE9">
              <w:rPr>
                <w:rFonts w:cstheme="minorHAnsi"/>
                <w:sz w:val="28"/>
                <w:szCs w:val="28"/>
              </w:rPr>
              <w:t>Orange. Indicator of                                                    nitrogen pollution.</w:t>
            </w:r>
          </w:p>
        </w:tc>
      </w:tr>
    </w:tbl>
    <w:p w:rsidR="002755D8" w:rsidRDefault="002755D8">
      <w:r>
        <w:br w:type="page"/>
      </w:r>
    </w:p>
    <w:tbl>
      <w:tblPr>
        <w:tblStyle w:val="TableGrid"/>
        <w:tblW w:w="8897" w:type="dxa"/>
        <w:tblLook w:val="04A0"/>
      </w:tblPr>
      <w:tblGrid>
        <w:gridCol w:w="2221"/>
        <w:gridCol w:w="1706"/>
        <w:gridCol w:w="1710"/>
        <w:gridCol w:w="3260"/>
      </w:tblGrid>
      <w:tr w:rsidR="002755D8" w:rsidRPr="00A54FE9" w:rsidTr="00F110AF">
        <w:tc>
          <w:tcPr>
            <w:tcW w:w="2221" w:type="dxa"/>
          </w:tcPr>
          <w:p w:rsidR="00923E8B" w:rsidRPr="00A54FE9" w:rsidRDefault="00923E8B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lastRenderedPageBreak/>
              <w:t xml:space="preserve">Foliose </w:t>
            </w:r>
          </w:p>
          <w:p w:rsidR="00923E8B" w:rsidRPr="00A54FE9" w:rsidRDefault="00923E8B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(Leafy)</w:t>
            </w:r>
          </w:p>
        </w:tc>
        <w:tc>
          <w:tcPr>
            <w:tcW w:w="1706" w:type="dxa"/>
          </w:tcPr>
          <w:p w:rsidR="00923E8B" w:rsidRDefault="00923E8B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b/>
                <w:sz w:val="28"/>
                <w:szCs w:val="28"/>
              </w:rPr>
              <w:t>Fruticose</w:t>
            </w:r>
            <w:proofErr w:type="spellEnd"/>
            <w:r w:rsidRPr="00A54FE9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:rsidR="00923E8B" w:rsidRPr="00A54FE9" w:rsidRDefault="00923E8B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(Shrubby)</w:t>
            </w:r>
          </w:p>
        </w:tc>
        <w:tc>
          <w:tcPr>
            <w:tcW w:w="1710" w:type="dxa"/>
          </w:tcPr>
          <w:p w:rsidR="00923E8B" w:rsidRDefault="00923E8B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A54FE9">
              <w:rPr>
                <w:rFonts w:cstheme="minorHAnsi"/>
                <w:b/>
                <w:sz w:val="28"/>
                <w:szCs w:val="28"/>
              </w:rPr>
              <w:t>Crustose</w:t>
            </w:r>
            <w:proofErr w:type="spellEnd"/>
            <w:r w:rsidRPr="00A54FE9">
              <w:rPr>
                <w:rFonts w:cstheme="minorHAnsi"/>
                <w:b/>
                <w:sz w:val="28"/>
                <w:szCs w:val="28"/>
              </w:rPr>
              <w:t xml:space="preserve">            </w:t>
            </w:r>
          </w:p>
          <w:p w:rsidR="00923E8B" w:rsidRPr="00A54FE9" w:rsidRDefault="002755D8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(</w:t>
            </w:r>
            <w:r w:rsidR="00923E8B" w:rsidRPr="00A54FE9">
              <w:rPr>
                <w:rFonts w:cstheme="minorHAnsi"/>
                <w:b/>
                <w:sz w:val="28"/>
                <w:szCs w:val="28"/>
              </w:rPr>
              <w:t>Crusty)</w:t>
            </w:r>
          </w:p>
        </w:tc>
        <w:tc>
          <w:tcPr>
            <w:tcW w:w="3260" w:type="dxa"/>
          </w:tcPr>
          <w:p w:rsidR="00923E8B" w:rsidRPr="00A54FE9" w:rsidRDefault="00923E8B" w:rsidP="008479D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4FE9">
              <w:rPr>
                <w:rFonts w:cstheme="minorHAnsi"/>
                <w:b/>
                <w:sz w:val="28"/>
                <w:szCs w:val="28"/>
              </w:rPr>
              <w:t>ID</w:t>
            </w:r>
          </w:p>
        </w:tc>
      </w:tr>
      <w:tr w:rsidR="002755D8" w:rsidRPr="00A54FE9" w:rsidTr="00F110AF">
        <w:tc>
          <w:tcPr>
            <w:tcW w:w="2221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6" w:type="dxa"/>
          </w:tcPr>
          <w:p w:rsidR="00923E8B" w:rsidRPr="00A54FE9" w:rsidRDefault="00152ABE" w:rsidP="002755D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Evernia</w:t>
            </w:r>
            <w:proofErr w:type="spellEnd"/>
            <w:r w:rsidRPr="00152AB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52ABE">
              <w:rPr>
                <w:rFonts w:cstheme="minorHAnsi"/>
                <w:sz w:val="28"/>
                <w:szCs w:val="28"/>
              </w:rPr>
              <w:t>prunastri</w:t>
            </w:r>
            <w:proofErr w:type="spellEnd"/>
          </w:p>
        </w:tc>
        <w:tc>
          <w:tcPr>
            <w:tcW w:w="1710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923E8B" w:rsidRPr="00A54FE9" w:rsidRDefault="00152ABE" w:rsidP="001513B4">
            <w:pPr>
              <w:rPr>
                <w:rFonts w:cstheme="minorHAnsi"/>
                <w:sz w:val="28"/>
                <w:szCs w:val="28"/>
              </w:rPr>
            </w:pPr>
            <w:r w:rsidRPr="00152ABE">
              <w:rPr>
                <w:rFonts w:cstheme="minorHAnsi"/>
                <w:sz w:val="28"/>
                <w:szCs w:val="28"/>
              </w:rPr>
              <w:t xml:space="preserve">Lower surface paler </w:t>
            </w:r>
            <w:proofErr w:type="gramStart"/>
            <w:r w:rsidRPr="00152ABE">
              <w:rPr>
                <w:rFonts w:cstheme="minorHAnsi"/>
                <w:sz w:val="28"/>
                <w:szCs w:val="28"/>
              </w:rPr>
              <w:t xml:space="preserve">than </w:t>
            </w:r>
            <w:r w:rsidR="001513B4">
              <w:rPr>
                <w:rFonts w:cstheme="minorHAnsi"/>
                <w:sz w:val="28"/>
                <w:szCs w:val="28"/>
              </w:rPr>
              <w:t xml:space="preserve"> upper</w:t>
            </w:r>
            <w:proofErr w:type="gramEnd"/>
            <w:r w:rsidR="001513B4">
              <w:rPr>
                <w:rFonts w:cstheme="minorHAnsi"/>
                <w:sz w:val="28"/>
                <w:szCs w:val="28"/>
              </w:rPr>
              <w:t xml:space="preserve">. Broad </w:t>
            </w:r>
            <w:proofErr w:type="gramStart"/>
            <w:r w:rsidR="001513B4">
              <w:rPr>
                <w:rFonts w:cstheme="minorHAnsi"/>
                <w:sz w:val="28"/>
                <w:szCs w:val="28"/>
              </w:rPr>
              <w:t xml:space="preserve">lobes </w:t>
            </w:r>
            <w:r w:rsidRPr="00152ABE">
              <w:rPr>
                <w:rFonts w:cstheme="minorHAnsi"/>
                <w:sz w:val="28"/>
                <w:szCs w:val="28"/>
              </w:rPr>
              <w:t xml:space="preserve"> </w:t>
            </w:r>
            <w:r w:rsidR="001513B4">
              <w:rPr>
                <w:rFonts w:cstheme="minorHAnsi"/>
                <w:sz w:val="28"/>
                <w:szCs w:val="28"/>
              </w:rPr>
              <w:t>Surface</w:t>
            </w:r>
            <w:proofErr w:type="gramEnd"/>
            <w:r w:rsidR="001513B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1513B4">
              <w:rPr>
                <w:rFonts w:cstheme="minorHAnsi"/>
                <w:sz w:val="28"/>
                <w:szCs w:val="28"/>
              </w:rPr>
              <w:t>soredia</w:t>
            </w:r>
            <w:proofErr w:type="spellEnd"/>
            <w:r w:rsidR="001513B4">
              <w:rPr>
                <w:rFonts w:cstheme="minorHAnsi"/>
                <w:sz w:val="28"/>
                <w:szCs w:val="28"/>
              </w:rPr>
              <w:t>.</w:t>
            </w:r>
            <w:r w:rsidRPr="00152ABE">
              <w:rPr>
                <w:rFonts w:cstheme="minorHAnsi"/>
                <w:sz w:val="28"/>
                <w:szCs w:val="28"/>
              </w:rPr>
              <w:t xml:space="preserve">                                  </w:t>
            </w:r>
            <w:r w:rsidR="001513B4">
              <w:rPr>
                <w:rFonts w:cstheme="minorHAnsi"/>
                <w:sz w:val="28"/>
                <w:szCs w:val="28"/>
              </w:rPr>
              <w:t xml:space="preserve">            </w:t>
            </w:r>
          </w:p>
        </w:tc>
      </w:tr>
      <w:tr w:rsidR="002755D8" w:rsidRPr="00A54FE9" w:rsidTr="00F110AF">
        <w:tc>
          <w:tcPr>
            <w:tcW w:w="2221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6" w:type="dxa"/>
          </w:tcPr>
          <w:p w:rsidR="00923E8B" w:rsidRPr="00A54FE9" w:rsidRDefault="00152ABE" w:rsidP="002755D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Ramalina</w:t>
            </w:r>
            <w:proofErr w:type="spellEnd"/>
            <w:r w:rsidRPr="00152AB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52ABE">
              <w:rPr>
                <w:rFonts w:cstheme="minorHAnsi"/>
                <w:sz w:val="28"/>
                <w:szCs w:val="28"/>
              </w:rPr>
              <w:t>farinacea</w:t>
            </w:r>
            <w:proofErr w:type="spellEnd"/>
          </w:p>
        </w:tc>
        <w:tc>
          <w:tcPr>
            <w:tcW w:w="1710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152ABE" w:rsidRPr="00152ABE" w:rsidRDefault="00152ABE" w:rsidP="00152ABE">
            <w:pPr>
              <w:rPr>
                <w:rFonts w:cstheme="minorHAnsi"/>
                <w:sz w:val="28"/>
                <w:szCs w:val="28"/>
              </w:rPr>
            </w:pPr>
            <w:r w:rsidRPr="00152ABE">
              <w:rPr>
                <w:rFonts w:cstheme="minorHAnsi"/>
                <w:sz w:val="28"/>
                <w:szCs w:val="28"/>
              </w:rPr>
              <w:t xml:space="preserve">Similar to </w:t>
            </w:r>
            <w:proofErr w:type="spellStart"/>
            <w:r w:rsidRPr="00152ABE">
              <w:rPr>
                <w:rFonts w:cstheme="minorHAnsi"/>
                <w:sz w:val="28"/>
                <w:szCs w:val="28"/>
              </w:rPr>
              <w:t>Evernia</w:t>
            </w:r>
            <w:proofErr w:type="spellEnd"/>
            <w:r w:rsidRPr="00152ABE">
              <w:rPr>
                <w:rFonts w:cstheme="minorHAnsi"/>
                <w:sz w:val="28"/>
                <w:szCs w:val="28"/>
              </w:rPr>
              <w:t xml:space="preserve"> but </w:t>
            </w:r>
          </w:p>
          <w:p w:rsidR="00923E8B" w:rsidRPr="00A54FE9" w:rsidRDefault="001513B4" w:rsidP="001513B4">
            <w:pPr>
              <w:rPr>
                <w:rFonts w:cstheme="minorHAnsi"/>
                <w:sz w:val="28"/>
                <w:szCs w:val="28"/>
              </w:rPr>
            </w:pPr>
            <w:proofErr w:type="gramStart"/>
            <w:r w:rsidRPr="00152ABE">
              <w:rPr>
                <w:rFonts w:cstheme="minorHAnsi"/>
                <w:sz w:val="28"/>
                <w:szCs w:val="28"/>
              </w:rPr>
              <w:t>narrower</w:t>
            </w:r>
            <w:proofErr w:type="gramEnd"/>
            <w:r w:rsidRPr="00152ABE">
              <w:rPr>
                <w:rFonts w:cstheme="minorHAnsi"/>
                <w:sz w:val="28"/>
                <w:szCs w:val="28"/>
              </w:rPr>
              <w:t xml:space="preserve"> lobes. </w:t>
            </w:r>
            <w:r>
              <w:rPr>
                <w:rFonts w:cstheme="minorHAnsi"/>
                <w:sz w:val="28"/>
                <w:szCs w:val="28"/>
              </w:rPr>
              <w:t xml:space="preserve">    </w:t>
            </w:r>
            <w:r w:rsidR="00152ABE" w:rsidRPr="00152ABE">
              <w:rPr>
                <w:rFonts w:cstheme="minorHAnsi"/>
                <w:sz w:val="28"/>
                <w:szCs w:val="28"/>
              </w:rPr>
              <w:t xml:space="preserve">       </w:t>
            </w:r>
            <w:r>
              <w:rPr>
                <w:rFonts w:cstheme="minorHAnsi"/>
                <w:sz w:val="28"/>
                <w:szCs w:val="28"/>
              </w:rPr>
              <w:t xml:space="preserve">      </w:t>
            </w:r>
            <w:r w:rsidR="00152ABE" w:rsidRPr="00152ABE">
              <w:rPr>
                <w:rFonts w:cstheme="minorHAnsi"/>
                <w:sz w:val="28"/>
                <w:szCs w:val="28"/>
              </w:rPr>
              <w:t xml:space="preserve">                            Marginal </w:t>
            </w:r>
            <w:proofErr w:type="spellStart"/>
            <w:r>
              <w:rPr>
                <w:rFonts w:cstheme="minorHAnsi"/>
                <w:sz w:val="28"/>
                <w:szCs w:val="28"/>
              </w:rPr>
              <w:t>soredia</w:t>
            </w:r>
            <w:proofErr w:type="spellEnd"/>
            <w:r>
              <w:rPr>
                <w:rFonts w:cstheme="minorHAnsi"/>
                <w:sz w:val="28"/>
                <w:szCs w:val="28"/>
              </w:rPr>
              <w:t>.</w:t>
            </w:r>
            <w:r w:rsidR="00152ABE" w:rsidRPr="00152ABE">
              <w:rPr>
                <w:rFonts w:cstheme="minorHAnsi"/>
                <w:sz w:val="28"/>
                <w:szCs w:val="28"/>
              </w:rPr>
              <w:t xml:space="preserve">                                              </w:t>
            </w:r>
          </w:p>
        </w:tc>
      </w:tr>
      <w:tr w:rsidR="002755D8" w:rsidRPr="00A54FE9" w:rsidTr="00F110AF">
        <w:tc>
          <w:tcPr>
            <w:tcW w:w="2221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6" w:type="dxa"/>
          </w:tcPr>
          <w:p w:rsidR="00923E8B" w:rsidRPr="00A54FE9" w:rsidRDefault="00152ABE" w:rsidP="002755D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Ramalina</w:t>
            </w:r>
            <w:proofErr w:type="spellEnd"/>
            <w:r w:rsidRPr="00152AB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52ABE">
              <w:rPr>
                <w:rFonts w:cstheme="minorHAnsi"/>
                <w:sz w:val="28"/>
                <w:szCs w:val="28"/>
              </w:rPr>
              <w:t>fastigiata</w:t>
            </w:r>
            <w:proofErr w:type="spellEnd"/>
          </w:p>
        </w:tc>
        <w:tc>
          <w:tcPr>
            <w:tcW w:w="1710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923E8B" w:rsidRPr="00A54FE9" w:rsidRDefault="007175A1" w:rsidP="00152AB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Abundant apothecia</w:t>
            </w:r>
            <w:r w:rsidR="00152ABE" w:rsidRPr="00152ABE">
              <w:rPr>
                <w:rFonts w:cstheme="minorHAnsi"/>
                <w:sz w:val="28"/>
                <w:szCs w:val="28"/>
              </w:rPr>
              <w:t xml:space="preserve">                             (sexual spores)</w:t>
            </w:r>
          </w:p>
        </w:tc>
      </w:tr>
      <w:tr w:rsidR="002755D8" w:rsidRPr="00A54FE9" w:rsidTr="00F110AF">
        <w:tc>
          <w:tcPr>
            <w:tcW w:w="2221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6" w:type="dxa"/>
          </w:tcPr>
          <w:p w:rsidR="00923E8B" w:rsidRPr="00A54FE9" w:rsidRDefault="00152ABE" w:rsidP="002755D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Usnea</w:t>
            </w:r>
            <w:proofErr w:type="spellEnd"/>
            <w:r w:rsidRPr="00152AB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52ABE">
              <w:rPr>
                <w:rFonts w:cstheme="minorHAnsi"/>
                <w:sz w:val="28"/>
                <w:szCs w:val="28"/>
              </w:rPr>
              <w:t>subfloridana</w:t>
            </w:r>
            <w:proofErr w:type="spellEnd"/>
          </w:p>
        </w:tc>
        <w:tc>
          <w:tcPr>
            <w:tcW w:w="1710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923E8B" w:rsidRPr="00A54FE9" w:rsidRDefault="007175A1" w:rsidP="00152AB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Elastic central core. </w:t>
            </w:r>
            <w:r w:rsidR="00152ABE" w:rsidRPr="00152ABE">
              <w:rPr>
                <w:rFonts w:cstheme="minorHAnsi"/>
                <w:sz w:val="28"/>
                <w:szCs w:val="28"/>
              </w:rPr>
              <w:t xml:space="preserve">                                                Dense and wiry.</w:t>
            </w:r>
          </w:p>
        </w:tc>
      </w:tr>
      <w:tr w:rsidR="002755D8" w:rsidRPr="00A54FE9" w:rsidTr="00F110AF">
        <w:tc>
          <w:tcPr>
            <w:tcW w:w="2221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6" w:type="dxa"/>
          </w:tcPr>
          <w:p w:rsidR="00923E8B" w:rsidRPr="00A54FE9" w:rsidRDefault="00923E8B" w:rsidP="002755D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10" w:type="dxa"/>
          </w:tcPr>
          <w:p w:rsidR="00923E8B" w:rsidRDefault="00152AB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Lecanora</w:t>
            </w:r>
            <w:proofErr w:type="spellEnd"/>
          </w:p>
          <w:p w:rsidR="00152ABE" w:rsidRPr="00A54FE9" w:rsidRDefault="00152AB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hybocarpa</w:t>
            </w:r>
            <w:proofErr w:type="spellEnd"/>
          </w:p>
        </w:tc>
        <w:tc>
          <w:tcPr>
            <w:tcW w:w="3260" w:type="dxa"/>
          </w:tcPr>
          <w:p w:rsidR="00923E8B" w:rsidRPr="00A54FE9" w:rsidRDefault="007175A1" w:rsidP="007175A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White crust with orange apothecia. </w:t>
            </w:r>
            <w:r w:rsidR="00152ABE" w:rsidRPr="00152ABE">
              <w:rPr>
                <w:rFonts w:cstheme="minorHAnsi"/>
                <w:sz w:val="28"/>
                <w:szCs w:val="28"/>
              </w:rPr>
              <w:t>Smooth bark trees.</w:t>
            </w:r>
          </w:p>
        </w:tc>
      </w:tr>
      <w:tr w:rsidR="002755D8" w:rsidRPr="00A54FE9" w:rsidTr="00F110AF">
        <w:tc>
          <w:tcPr>
            <w:tcW w:w="2221" w:type="dxa"/>
          </w:tcPr>
          <w:p w:rsidR="00923E8B" w:rsidRPr="00A54FE9" w:rsidRDefault="00923E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6" w:type="dxa"/>
          </w:tcPr>
          <w:p w:rsidR="00923E8B" w:rsidRPr="00A54FE9" w:rsidRDefault="00923E8B" w:rsidP="002755D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10" w:type="dxa"/>
          </w:tcPr>
          <w:p w:rsidR="00923E8B" w:rsidRDefault="00152AB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Lecidella</w:t>
            </w:r>
            <w:proofErr w:type="spellEnd"/>
          </w:p>
          <w:p w:rsidR="00152ABE" w:rsidRPr="00A54FE9" w:rsidRDefault="00152AB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152ABE">
              <w:rPr>
                <w:rFonts w:cstheme="minorHAnsi"/>
                <w:sz w:val="28"/>
                <w:szCs w:val="28"/>
              </w:rPr>
              <w:t>elaeochroma</w:t>
            </w:r>
            <w:proofErr w:type="spellEnd"/>
          </w:p>
        </w:tc>
        <w:tc>
          <w:tcPr>
            <w:tcW w:w="3260" w:type="dxa"/>
          </w:tcPr>
          <w:p w:rsidR="00923E8B" w:rsidRPr="00A54FE9" w:rsidRDefault="00152ABE" w:rsidP="00152ABE">
            <w:pPr>
              <w:rPr>
                <w:rFonts w:cstheme="minorHAnsi"/>
                <w:sz w:val="28"/>
                <w:szCs w:val="28"/>
              </w:rPr>
            </w:pPr>
            <w:r w:rsidRPr="00152ABE">
              <w:rPr>
                <w:rFonts w:cstheme="minorHAnsi"/>
                <w:sz w:val="28"/>
                <w:szCs w:val="28"/>
              </w:rPr>
              <w:t>Green-grey cr</w:t>
            </w:r>
            <w:r w:rsidR="007175A1">
              <w:rPr>
                <w:rFonts w:cstheme="minorHAnsi"/>
                <w:sz w:val="28"/>
                <w:szCs w:val="28"/>
              </w:rPr>
              <w:t xml:space="preserve">ust with                    </w:t>
            </w:r>
            <w:r w:rsidRPr="00152ABE">
              <w:rPr>
                <w:rFonts w:cstheme="minorHAnsi"/>
                <w:sz w:val="28"/>
                <w:szCs w:val="28"/>
              </w:rPr>
              <w:t xml:space="preserve">                         </w:t>
            </w:r>
            <w:r w:rsidR="007175A1">
              <w:rPr>
                <w:rFonts w:cstheme="minorHAnsi"/>
                <w:sz w:val="28"/>
                <w:szCs w:val="28"/>
              </w:rPr>
              <w:t xml:space="preserve">       black apothecia. Orange </w:t>
            </w:r>
            <w:r w:rsidRPr="00152ABE">
              <w:rPr>
                <w:rFonts w:cstheme="minorHAnsi"/>
                <w:sz w:val="28"/>
                <w:szCs w:val="28"/>
              </w:rPr>
              <w:t>under UV light.</w:t>
            </w:r>
          </w:p>
        </w:tc>
      </w:tr>
    </w:tbl>
    <w:p w:rsidR="001625F1" w:rsidRDefault="001625F1">
      <w:pPr>
        <w:rPr>
          <w:rFonts w:cstheme="minorHAnsi"/>
          <w:b/>
          <w:sz w:val="36"/>
          <w:szCs w:val="36"/>
        </w:rPr>
      </w:pPr>
    </w:p>
    <w:p w:rsidR="00F110AF" w:rsidRPr="001625F1" w:rsidRDefault="00F110AF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With thanks to </w:t>
      </w:r>
      <w:proofErr w:type="spellStart"/>
      <w:r>
        <w:rPr>
          <w:rFonts w:cstheme="minorHAnsi"/>
          <w:b/>
          <w:sz w:val="36"/>
          <w:szCs w:val="36"/>
        </w:rPr>
        <w:t>Ruari</w:t>
      </w:r>
      <w:proofErr w:type="spellEnd"/>
      <w:r>
        <w:rPr>
          <w:rFonts w:cstheme="minorHAnsi"/>
          <w:b/>
          <w:sz w:val="36"/>
          <w:szCs w:val="36"/>
        </w:rPr>
        <w:t xml:space="preserve"> </w:t>
      </w:r>
      <w:proofErr w:type="spellStart"/>
      <w:r>
        <w:rPr>
          <w:rFonts w:cstheme="minorHAnsi"/>
          <w:b/>
          <w:sz w:val="36"/>
          <w:szCs w:val="36"/>
        </w:rPr>
        <w:t>Mostyn</w:t>
      </w:r>
      <w:proofErr w:type="spellEnd"/>
      <w:r>
        <w:rPr>
          <w:rFonts w:cstheme="minorHAnsi"/>
          <w:b/>
          <w:sz w:val="36"/>
          <w:szCs w:val="36"/>
        </w:rPr>
        <w:t>, September 2025.</w:t>
      </w:r>
    </w:p>
    <w:sectPr w:rsidR="00F110AF" w:rsidRPr="001625F1" w:rsidSect="006E0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unito Sans">
    <w:altName w:val="Courier New"/>
    <w:panose1 w:val="00000500000000000000"/>
    <w:charset w:val="00"/>
    <w:family w:val="auto"/>
    <w:pitch w:val="variable"/>
    <w:sig w:usb0="00000001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nito Sans Black">
    <w:altName w:val="Courier New"/>
    <w:panose1 w:val="00000A00000000000000"/>
    <w:charset w:val="00"/>
    <w:family w:val="auto"/>
    <w:pitch w:val="variable"/>
    <w:sig w:usb0="00000001" w:usb1="00000001" w:usb2="00000000" w:usb3="00000000" w:csb0="00000193" w:csb1="00000000"/>
  </w:font>
  <w:font w:name="NunitoSans-Black">
    <w:altName w:val="Calibri"/>
    <w:charset w:val="4D"/>
    <w:family w:val="auto"/>
    <w:pitch w:val="variable"/>
    <w:sig w:usb0="20000007" w:usb1="00000001" w:usb2="00000000" w:usb3="00000000" w:csb0="00000193" w:csb1="00000000"/>
  </w:font>
  <w:font w:name="Nunito Light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F188F"/>
    <w:multiLevelType w:val="hybridMultilevel"/>
    <w:tmpl w:val="A7249444"/>
    <w:lvl w:ilvl="0" w:tplc="E9C83CC8">
      <w:numFmt w:val="bullet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625F1"/>
    <w:rsid w:val="00020497"/>
    <w:rsid w:val="00027499"/>
    <w:rsid w:val="000278E3"/>
    <w:rsid w:val="00052979"/>
    <w:rsid w:val="00056528"/>
    <w:rsid w:val="000754A1"/>
    <w:rsid w:val="000834B5"/>
    <w:rsid w:val="0009244D"/>
    <w:rsid w:val="000C7CB1"/>
    <w:rsid w:val="000F0017"/>
    <w:rsid w:val="000F022D"/>
    <w:rsid w:val="0011168F"/>
    <w:rsid w:val="001206AD"/>
    <w:rsid w:val="00136152"/>
    <w:rsid w:val="001460C0"/>
    <w:rsid w:val="001513B4"/>
    <w:rsid w:val="00152ABE"/>
    <w:rsid w:val="001625F1"/>
    <w:rsid w:val="00165DB0"/>
    <w:rsid w:val="001860F0"/>
    <w:rsid w:val="001873BA"/>
    <w:rsid w:val="00194282"/>
    <w:rsid w:val="001A030E"/>
    <w:rsid w:val="001A4313"/>
    <w:rsid w:val="001A4347"/>
    <w:rsid w:val="001B42BF"/>
    <w:rsid w:val="001B5D16"/>
    <w:rsid w:val="001E700A"/>
    <w:rsid w:val="001F2E46"/>
    <w:rsid w:val="001F7158"/>
    <w:rsid w:val="00206AAA"/>
    <w:rsid w:val="0021389F"/>
    <w:rsid w:val="002143FC"/>
    <w:rsid w:val="00220BDE"/>
    <w:rsid w:val="002755D8"/>
    <w:rsid w:val="002A0D42"/>
    <w:rsid w:val="002B683B"/>
    <w:rsid w:val="002D100E"/>
    <w:rsid w:val="002E5E83"/>
    <w:rsid w:val="002F0522"/>
    <w:rsid w:val="002F4A87"/>
    <w:rsid w:val="00314B48"/>
    <w:rsid w:val="00334D33"/>
    <w:rsid w:val="0034003B"/>
    <w:rsid w:val="00367C54"/>
    <w:rsid w:val="0037313F"/>
    <w:rsid w:val="003A1488"/>
    <w:rsid w:val="003C3ED5"/>
    <w:rsid w:val="003C560D"/>
    <w:rsid w:val="004155A9"/>
    <w:rsid w:val="004256E0"/>
    <w:rsid w:val="00452568"/>
    <w:rsid w:val="004530C0"/>
    <w:rsid w:val="00460744"/>
    <w:rsid w:val="00467BB0"/>
    <w:rsid w:val="004847FA"/>
    <w:rsid w:val="004920AD"/>
    <w:rsid w:val="00494A84"/>
    <w:rsid w:val="004A61D1"/>
    <w:rsid w:val="004C61E6"/>
    <w:rsid w:val="00512FFB"/>
    <w:rsid w:val="00542FED"/>
    <w:rsid w:val="00553BA6"/>
    <w:rsid w:val="00556B8D"/>
    <w:rsid w:val="00561D10"/>
    <w:rsid w:val="00564CB3"/>
    <w:rsid w:val="00572D50"/>
    <w:rsid w:val="005D038B"/>
    <w:rsid w:val="005E3BEA"/>
    <w:rsid w:val="005F1120"/>
    <w:rsid w:val="00602505"/>
    <w:rsid w:val="006034CE"/>
    <w:rsid w:val="00666337"/>
    <w:rsid w:val="006E0891"/>
    <w:rsid w:val="006E0EBB"/>
    <w:rsid w:val="006F07DC"/>
    <w:rsid w:val="007175A1"/>
    <w:rsid w:val="00731A4C"/>
    <w:rsid w:val="00762159"/>
    <w:rsid w:val="00772AD2"/>
    <w:rsid w:val="00773358"/>
    <w:rsid w:val="00775370"/>
    <w:rsid w:val="007853E6"/>
    <w:rsid w:val="007A5EC8"/>
    <w:rsid w:val="007D4BFA"/>
    <w:rsid w:val="00853A04"/>
    <w:rsid w:val="00854EC3"/>
    <w:rsid w:val="00890045"/>
    <w:rsid w:val="008B3D9E"/>
    <w:rsid w:val="008C357F"/>
    <w:rsid w:val="008E6AA6"/>
    <w:rsid w:val="008F18AE"/>
    <w:rsid w:val="00923E8B"/>
    <w:rsid w:val="0094528F"/>
    <w:rsid w:val="009608F6"/>
    <w:rsid w:val="00972D3D"/>
    <w:rsid w:val="00987330"/>
    <w:rsid w:val="00987696"/>
    <w:rsid w:val="00995AF8"/>
    <w:rsid w:val="009C3520"/>
    <w:rsid w:val="009E704F"/>
    <w:rsid w:val="009F402A"/>
    <w:rsid w:val="00A13391"/>
    <w:rsid w:val="00A13B85"/>
    <w:rsid w:val="00A2765F"/>
    <w:rsid w:val="00A45ABA"/>
    <w:rsid w:val="00A54FE9"/>
    <w:rsid w:val="00A62597"/>
    <w:rsid w:val="00A708BB"/>
    <w:rsid w:val="00A7610D"/>
    <w:rsid w:val="00A9213B"/>
    <w:rsid w:val="00AB0424"/>
    <w:rsid w:val="00AB2273"/>
    <w:rsid w:val="00AC6763"/>
    <w:rsid w:val="00AF648B"/>
    <w:rsid w:val="00B02311"/>
    <w:rsid w:val="00B04D88"/>
    <w:rsid w:val="00B061E9"/>
    <w:rsid w:val="00B579CA"/>
    <w:rsid w:val="00B61A01"/>
    <w:rsid w:val="00B82D6F"/>
    <w:rsid w:val="00BB7DFE"/>
    <w:rsid w:val="00BE706C"/>
    <w:rsid w:val="00C10CB3"/>
    <w:rsid w:val="00C20D06"/>
    <w:rsid w:val="00C43523"/>
    <w:rsid w:val="00C64971"/>
    <w:rsid w:val="00C8663F"/>
    <w:rsid w:val="00C908C3"/>
    <w:rsid w:val="00C965DE"/>
    <w:rsid w:val="00CA135E"/>
    <w:rsid w:val="00CB2CDC"/>
    <w:rsid w:val="00CC3861"/>
    <w:rsid w:val="00CD0A88"/>
    <w:rsid w:val="00D01355"/>
    <w:rsid w:val="00D028D0"/>
    <w:rsid w:val="00D12EB4"/>
    <w:rsid w:val="00D50058"/>
    <w:rsid w:val="00D61E5E"/>
    <w:rsid w:val="00D82A82"/>
    <w:rsid w:val="00D951BC"/>
    <w:rsid w:val="00D97F84"/>
    <w:rsid w:val="00DB258E"/>
    <w:rsid w:val="00DB66CB"/>
    <w:rsid w:val="00DE6CCD"/>
    <w:rsid w:val="00E02EAE"/>
    <w:rsid w:val="00E05EFE"/>
    <w:rsid w:val="00E92C38"/>
    <w:rsid w:val="00ED54CB"/>
    <w:rsid w:val="00EE0DF5"/>
    <w:rsid w:val="00F10394"/>
    <w:rsid w:val="00F110AF"/>
    <w:rsid w:val="00F25C63"/>
    <w:rsid w:val="00F3214B"/>
    <w:rsid w:val="00F5037C"/>
    <w:rsid w:val="00F62BA9"/>
    <w:rsid w:val="00F67A98"/>
    <w:rsid w:val="00F76DBD"/>
    <w:rsid w:val="00FA0364"/>
    <w:rsid w:val="00FC2674"/>
    <w:rsid w:val="00FD0902"/>
    <w:rsid w:val="00FE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9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25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25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25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5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5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5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2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25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625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625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625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625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6259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25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link w:val="BodyTextChar"/>
    <w:uiPriority w:val="1"/>
    <w:rsid w:val="00E05EFE"/>
    <w:pPr>
      <w:widowControl w:val="0"/>
      <w:autoSpaceDE w:val="0"/>
      <w:autoSpaceDN w:val="0"/>
      <w:spacing w:line="260" w:lineRule="exact"/>
    </w:pPr>
    <w:rPr>
      <w:rFonts w:cs="Nunito Sans"/>
      <w:lang w:bidi="en-GB"/>
    </w:rPr>
  </w:style>
  <w:style w:type="character" w:customStyle="1" w:styleId="BodyTextChar">
    <w:name w:val="Body Text Char"/>
    <w:link w:val="BodyText"/>
    <w:uiPriority w:val="1"/>
    <w:rsid w:val="00E05EFE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Normal"/>
    <w:uiPriority w:val="34"/>
    <w:qFormat/>
    <w:rsid w:val="00A6259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E05EFE"/>
  </w:style>
  <w:style w:type="paragraph" w:customStyle="1" w:styleId="Subheading">
    <w:name w:val="Subheading"/>
    <w:basedOn w:val="Normal"/>
    <w:uiPriority w:val="1"/>
    <w:rsid w:val="00E05EFE"/>
    <w:pPr>
      <w:spacing w:before="113"/>
    </w:pPr>
    <w:rPr>
      <w:rFonts w:ascii="Nunito Sans Black" w:hAnsi="Nunito Sans Black"/>
      <w:color w:val="2E2E2F"/>
      <w:sz w:val="60"/>
    </w:rPr>
  </w:style>
  <w:style w:type="paragraph" w:customStyle="1" w:styleId="Imagecaption">
    <w:name w:val="Image caption"/>
    <w:basedOn w:val="BodyText"/>
    <w:uiPriority w:val="1"/>
    <w:rsid w:val="00E05EFE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rsid w:val="00E05EFE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/>
      <w:sz w:val="28"/>
    </w:rPr>
  </w:style>
  <w:style w:type="paragraph" w:customStyle="1" w:styleId="ContentsTitle">
    <w:name w:val="Contents Title"/>
    <w:basedOn w:val="Heading2"/>
    <w:link w:val="ContentsTitleChar"/>
    <w:uiPriority w:val="1"/>
    <w:rsid w:val="00E05EFE"/>
    <w:pPr>
      <w:tabs>
        <w:tab w:val="right" w:pos="10206"/>
      </w:tabs>
      <w:spacing w:after="300"/>
    </w:pPr>
    <w:rPr>
      <w:spacing w:val="-10"/>
    </w:rPr>
  </w:style>
  <w:style w:type="character" w:customStyle="1" w:styleId="ContentsTitleChar">
    <w:name w:val="Contents Title Char"/>
    <w:link w:val="ContentsTitle"/>
    <w:uiPriority w:val="1"/>
    <w:rsid w:val="00E05EFE"/>
    <w:rPr>
      <w:rFonts w:ascii="Nunito Sans Black" w:eastAsia="NunitoSans-Black" w:hAnsi="Nunito Sans Black" w:cs="NunitoSans-Black"/>
      <w:bCs/>
      <w:color w:val="7414DC"/>
      <w:spacing w:val="-10"/>
      <w:sz w:val="60"/>
      <w:szCs w:val="60"/>
      <w:lang w:bidi="en-GB"/>
    </w:rPr>
  </w:style>
  <w:style w:type="paragraph" w:customStyle="1" w:styleId="BadgesHeadline">
    <w:name w:val="Badges Headline"/>
    <w:basedOn w:val="Normal"/>
    <w:link w:val="BadgesHeadlineChar"/>
    <w:uiPriority w:val="1"/>
    <w:rsid w:val="00E05EFE"/>
    <w:pPr>
      <w:spacing w:line="200" w:lineRule="exact"/>
    </w:pPr>
    <w:rPr>
      <w:b/>
      <w:sz w:val="16"/>
    </w:rPr>
  </w:style>
  <w:style w:type="character" w:customStyle="1" w:styleId="BadgesHeadlineChar">
    <w:name w:val="Badges Headline Char"/>
    <w:link w:val="BadgesHeadline"/>
    <w:uiPriority w:val="1"/>
    <w:rsid w:val="00E05EFE"/>
    <w:rPr>
      <w:rFonts w:cs="Nunito Sans"/>
      <w:b/>
      <w:sz w:val="16"/>
      <w:szCs w:val="22"/>
      <w:lang w:bidi="en-GB"/>
    </w:rPr>
  </w:style>
  <w:style w:type="paragraph" w:customStyle="1" w:styleId="BadgesBody">
    <w:name w:val="Badges Body"/>
    <w:basedOn w:val="BadgesHeadline"/>
    <w:link w:val="BadgesBodyChar"/>
    <w:uiPriority w:val="1"/>
    <w:rsid w:val="00E05EFE"/>
    <w:pPr>
      <w:spacing w:line="220" w:lineRule="auto"/>
    </w:pPr>
    <w:rPr>
      <w:rFonts w:ascii="Nunito Light" w:hAnsi="Nunito Light"/>
      <w:b w:val="0"/>
    </w:rPr>
  </w:style>
  <w:style w:type="character" w:customStyle="1" w:styleId="BadgesBodyChar">
    <w:name w:val="Badges Body Char"/>
    <w:link w:val="BadgesBody"/>
    <w:uiPriority w:val="1"/>
    <w:rsid w:val="00E05EFE"/>
    <w:rPr>
      <w:rFonts w:ascii="Nunito Light" w:hAnsi="Nunito Light" w:cs="Nunito Sans"/>
      <w:sz w:val="16"/>
      <w:szCs w:val="22"/>
      <w:lang w:bidi="en-GB"/>
    </w:rPr>
  </w:style>
  <w:style w:type="paragraph" w:customStyle="1" w:styleId="Questions">
    <w:name w:val="Questions"/>
    <w:basedOn w:val="Normal"/>
    <w:link w:val="QuestionsChar"/>
    <w:uiPriority w:val="1"/>
    <w:rsid w:val="00E05EFE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QuestionsChar">
    <w:name w:val="Questions Char"/>
    <w:link w:val="Questions"/>
    <w:uiPriority w:val="1"/>
    <w:rsid w:val="00E05EFE"/>
    <w:rPr>
      <w:rFonts w:cs="Nunito Sans"/>
      <w:sz w:val="19"/>
      <w:szCs w:val="22"/>
      <w:u w:val="dotted"/>
      <w:lang w:bidi="en-GB"/>
    </w:rPr>
  </w:style>
  <w:style w:type="paragraph" w:customStyle="1" w:styleId="Numbers">
    <w:name w:val="Numbers"/>
    <w:basedOn w:val="ContentsTitle"/>
    <w:link w:val="NumbersChar"/>
    <w:uiPriority w:val="1"/>
    <w:rsid w:val="00E05EFE"/>
    <w:pPr>
      <w:spacing w:after="0" w:line="600" w:lineRule="exact"/>
    </w:pPr>
    <w:rPr>
      <w:noProof/>
      <w:lang w:bidi="ar-SA"/>
    </w:rPr>
  </w:style>
  <w:style w:type="character" w:customStyle="1" w:styleId="NumbersChar">
    <w:name w:val="Numbers Char"/>
    <w:link w:val="Numbers"/>
    <w:uiPriority w:val="1"/>
    <w:rsid w:val="00E05EFE"/>
    <w:rPr>
      <w:rFonts w:ascii="Nunito Sans Black" w:eastAsia="NunitoSans-Black" w:hAnsi="Nunito Sans Black" w:cs="NunitoSans-Black"/>
      <w:bCs/>
      <w:noProof/>
      <w:color w:val="7414DC"/>
      <w:spacing w:val="-10"/>
      <w:sz w:val="60"/>
      <w:szCs w:val="60"/>
    </w:rPr>
  </w:style>
  <w:style w:type="paragraph" w:customStyle="1" w:styleId="Columnbullets">
    <w:name w:val="Column bullets"/>
    <w:basedOn w:val="BodyText"/>
    <w:link w:val="ColumnbulletsChar"/>
    <w:uiPriority w:val="1"/>
    <w:rsid w:val="00E05EFE"/>
    <w:pPr>
      <w:spacing w:line="240" w:lineRule="exact"/>
    </w:pPr>
    <w:rPr>
      <w:sz w:val="19"/>
    </w:rPr>
  </w:style>
  <w:style w:type="character" w:customStyle="1" w:styleId="ColumnbulletsChar">
    <w:name w:val="Column bullets Char"/>
    <w:link w:val="Columnbullets"/>
    <w:uiPriority w:val="1"/>
    <w:rsid w:val="00E05EFE"/>
    <w:rPr>
      <w:rFonts w:cs="Nunito Sans"/>
      <w:sz w:val="19"/>
      <w:lang w:bidi="en-GB"/>
    </w:rPr>
  </w:style>
  <w:style w:type="paragraph" w:customStyle="1" w:styleId="Columnnumbers">
    <w:name w:val="Column numbers"/>
    <w:basedOn w:val="Normal"/>
    <w:uiPriority w:val="1"/>
    <w:rsid w:val="00E05EFE"/>
    <w:pPr>
      <w:snapToGrid w:val="0"/>
      <w:spacing w:line="320" w:lineRule="exact"/>
      <w:contextualSpacing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rsid w:val="00E05EFE"/>
    <w:pPr>
      <w:spacing w:after="240" w:line="240" w:lineRule="exact"/>
      <w:contextualSpacing/>
    </w:pPr>
    <w:rPr>
      <w:rFonts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rsid w:val="00E05EFE"/>
    <w:pPr>
      <w:pBdr>
        <w:bottom w:val="single" w:sz="2" w:space="6" w:color="auto"/>
      </w:pBdr>
    </w:pPr>
  </w:style>
  <w:style w:type="paragraph" w:customStyle="1" w:styleId="Badgeoverlap">
    <w:name w:val="Badge overlap"/>
    <w:basedOn w:val="BadgesBody"/>
    <w:link w:val="BadgeoverlapChar"/>
    <w:uiPriority w:val="1"/>
    <w:rsid w:val="00E05EFE"/>
    <w:rPr>
      <w:noProof/>
      <w:spacing w:val="-228"/>
      <w:lang w:bidi="ar-SA"/>
    </w:rPr>
  </w:style>
  <w:style w:type="character" w:customStyle="1" w:styleId="BadgeoverlapChar">
    <w:name w:val="Badge overlap Char"/>
    <w:link w:val="Badgeoverlap"/>
    <w:uiPriority w:val="1"/>
    <w:rsid w:val="00E05EFE"/>
    <w:rPr>
      <w:rFonts w:ascii="Nunito Light" w:hAnsi="Nunito Light" w:cs="Nunito Sans"/>
      <w:noProof/>
      <w:spacing w:val="-228"/>
      <w:sz w:val="16"/>
      <w:szCs w:val="22"/>
    </w:rPr>
  </w:style>
  <w:style w:type="character" w:customStyle="1" w:styleId="Scoutshyperlink">
    <w:name w:val="Scouts hyperlink"/>
    <w:uiPriority w:val="1"/>
    <w:rsid w:val="00E05EFE"/>
    <w:rPr>
      <w:color w:val="00A793"/>
      <w:u w:val="single"/>
    </w:rPr>
  </w:style>
  <w:style w:type="paragraph" w:customStyle="1" w:styleId="Textbox">
    <w:name w:val="Text box"/>
    <w:basedOn w:val="BodyText"/>
    <w:uiPriority w:val="1"/>
    <w:rsid w:val="00E05EFE"/>
    <w:rPr>
      <w:b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25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2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5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25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62597"/>
    <w:rPr>
      <w:b/>
      <w:bCs/>
    </w:rPr>
  </w:style>
  <w:style w:type="character" w:styleId="Emphasis">
    <w:name w:val="Emphasis"/>
    <w:basedOn w:val="DefaultParagraphFont"/>
    <w:uiPriority w:val="20"/>
    <w:qFormat/>
    <w:rsid w:val="00A62597"/>
    <w:rPr>
      <w:i/>
      <w:iCs/>
    </w:rPr>
  </w:style>
  <w:style w:type="paragraph" w:styleId="NoSpacing">
    <w:name w:val="No Spacing"/>
    <w:uiPriority w:val="1"/>
    <w:qFormat/>
    <w:rsid w:val="00A6259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259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6259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5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59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6259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6259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6259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6259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6259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2597"/>
    <w:pPr>
      <w:outlineLvl w:val="9"/>
    </w:pPr>
  </w:style>
  <w:style w:type="table" w:styleId="TableGrid">
    <w:name w:val="Table Grid"/>
    <w:basedOn w:val="TableNormal"/>
    <w:uiPriority w:val="59"/>
    <w:rsid w:val="0016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 Yates</dc:creator>
  <cp:lastModifiedBy>Alastair Yates</cp:lastModifiedBy>
  <cp:revision>11</cp:revision>
  <dcterms:created xsi:type="dcterms:W3CDTF">2025-10-09T15:47:00Z</dcterms:created>
  <dcterms:modified xsi:type="dcterms:W3CDTF">2025-10-10T14:39:00Z</dcterms:modified>
</cp:coreProperties>
</file>